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92DE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</w:t>
      </w:r>
      <w:r w:rsidR="00AE0B24">
        <w:rPr>
          <w:rFonts w:ascii="Arial" w:hAnsi="Arial" w:cs="Arial"/>
          <w:b/>
          <w:sz w:val="20"/>
          <w:szCs w:val="20"/>
        </w:rPr>
        <w:t>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0B24"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92DE7">
        <w:rPr>
          <w:rFonts w:ascii="Arial" w:hAnsi="Arial" w:cs="Arial"/>
          <w:sz w:val="20"/>
          <w:szCs w:val="20"/>
        </w:rPr>
        <w:t>23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92DE7" w:rsidRPr="00092DE7">
        <w:rPr>
          <w:rFonts w:ascii="Arial" w:hAnsi="Arial" w:cs="Arial"/>
          <w:sz w:val="20"/>
          <w:szCs w:val="20"/>
        </w:rPr>
        <w:t>Gia</w:t>
      </w:r>
      <w:proofErr w:type="spellEnd"/>
      <w:r w:rsidR="00092DE7" w:rsidRPr="00092DE7">
        <w:rPr>
          <w:rFonts w:ascii="Arial" w:hAnsi="Arial" w:cs="Arial"/>
          <w:sz w:val="20"/>
          <w:szCs w:val="20"/>
        </w:rPr>
        <w:t xml:space="preserve"> Lai Supply Water Joint Stock Company</w:t>
      </w:r>
      <w:r w:rsidR="00092DE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C536D" w:rsidRDefault="000D73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092DE7">
        <w:rPr>
          <w:rFonts w:ascii="Arial" w:hAnsi="Arial" w:cs="Arial"/>
          <w:sz w:val="20"/>
          <w:szCs w:val="20"/>
        </w:rPr>
        <w:t>Gia</w:t>
      </w:r>
      <w:proofErr w:type="spellEnd"/>
      <w:r w:rsidRPr="00092DE7">
        <w:rPr>
          <w:rFonts w:ascii="Arial" w:hAnsi="Arial" w:cs="Arial"/>
          <w:sz w:val="20"/>
          <w:szCs w:val="20"/>
        </w:rPr>
        <w:t xml:space="preserve"> Lai Supply Water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0D73CF">
        <w:rPr>
          <w:rFonts w:ascii="Arial" w:hAnsi="Arial" w:cs="Arial"/>
          <w:sz w:val="20"/>
          <w:szCs w:val="20"/>
        </w:rPr>
        <w:t xml:space="preserve">cordially invites shareholders to attend the Annual General Meeting of Shareholders of the Company in 2020 </w:t>
      </w:r>
      <w:bookmarkStart w:id="0" w:name="_GoBack"/>
      <w:bookmarkEnd w:id="0"/>
    </w:p>
    <w:p w:rsidR="000D73CF" w:rsidRDefault="001C53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at</w:t>
      </w:r>
      <w:r w:rsidR="000D73CF">
        <w:rPr>
          <w:rFonts w:ascii="Arial" w:hAnsi="Arial" w:cs="Arial"/>
          <w:sz w:val="20"/>
          <w:szCs w:val="20"/>
        </w:rPr>
        <w:t xml:space="preserve"> 08:30 </w:t>
      </w:r>
      <w:r>
        <w:rPr>
          <w:rFonts w:ascii="Arial" w:hAnsi="Arial" w:cs="Arial"/>
          <w:sz w:val="20"/>
          <w:szCs w:val="20"/>
        </w:rPr>
        <w:t>on 23 Jun 2020</w:t>
      </w:r>
    </w:p>
    <w:p w:rsidR="001C536D" w:rsidRDefault="001C53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Linh</w:t>
      </w:r>
      <w:proofErr w:type="spellEnd"/>
      <w:r>
        <w:rPr>
          <w:rFonts w:ascii="Arial" w:hAnsi="Arial" w:cs="Arial"/>
          <w:sz w:val="20"/>
          <w:szCs w:val="20"/>
        </w:rPr>
        <w:t xml:space="preserve"> Hotel, No.232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Dong Ward, </w:t>
      </w:r>
      <w:proofErr w:type="spellStart"/>
      <w:r>
        <w:rPr>
          <w:rFonts w:ascii="Arial" w:hAnsi="Arial" w:cs="Arial"/>
          <w:sz w:val="20"/>
          <w:szCs w:val="20"/>
        </w:rPr>
        <w:t>Pleiku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="001E1B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BA5">
        <w:rPr>
          <w:rFonts w:ascii="Arial" w:hAnsi="Arial" w:cs="Arial"/>
          <w:sz w:val="20"/>
          <w:szCs w:val="20"/>
        </w:rPr>
        <w:t>Gia</w:t>
      </w:r>
      <w:proofErr w:type="spellEnd"/>
      <w:r w:rsidR="001E1BA5">
        <w:rPr>
          <w:rFonts w:ascii="Arial" w:hAnsi="Arial" w:cs="Arial"/>
          <w:sz w:val="20"/>
          <w:szCs w:val="20"/>
        </w:rPr>
        <w:t xml:space="preserve"> Lai Province</w:t>
      </w:r>
    </w:p>
    <w:p w:rsidR="001E1BA5" w:rsidRDefault="001E1B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73CF" w:rsidRDefault="000D73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D73C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2DE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D73CF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536D"/>
    <w:rsid w:val="001C6831"/>
    <w:rsid w:val="001C7CD2"/>
    <w:rsid w:val="001D5E4A"/>
    <w:rsid w:val="001E1BA5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035D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0B24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BF6472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3193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2020-06-11T01:43:00Z</dcterms:modified>
</cp:coreProperties>
</file>